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B9A89" w14:textId="50ADB80F" w:rsidR="00ED41B6" w:rsidRPr="00EA7B83" w:rsidRDefault="00EA7B83" w:rsidP="00EA7B83">
      <w:pPr>
        <w:ind w:right="54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="00CA7F1A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</w:t>
      </w:r>
      <w:r w:rsidR="00ED41B6" w:rsidRPr="00EA7B83">
        <w:rPr>
          <w:rFonts w:asciiTheme="minorHAnsi" w:hAnsiTheme="minorHAnsi" w:cstheme="minorHAnsi"/>
        </w:rPr>
        <w:t xml:space="preserve">  </w:t>
      </w:r>
      <w:r w:rsidR="00ED41B6" w:rsidRPr="00EA7B83">
        <w:rPr>
          <w:rFonts w:asciiTheme="minorHAnsi" w:hAnsiTheme="minorHAnsi" w:cstheme="minorHAnsi"/>
          <w:noProof/>
        </w:rPr>
        <w:drawing>
          <wp:inline distT="0" distB="0" distL="0" distR="0" wp14:anchorId="70D18FC3" wp14:editId="328518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D04BA" w14:textId="003FFA40" w:rsidR="00CA7F1A" w:rsidRPr="00CA7F1A" w:rsidRDefault="00ED41B6" w:rsidP="00CA7F1A">
      <w:pPr>
        <w:ind w:right="5408"/>
        <w:rPr>
          <w:rFonts w:ascii="Cambria" w:hAnsi="Cambria" w:cs="Arial"/>
          <w:sz w:val="22"/>
          <w:szCs w:val="22"/>
        </w:rPr>
      </w:pPr>
      <w:r w:rsidRPr="00EA7B83">
        <w:rPr>
          <w:rFonts w:asciiTheme="minorHAnsi" w:hAnsiTheme="minorHAnsi" w:cstheme="minorHAnsi"/>
        </w:rPr>
        <w:t xml:space="preserve">            </w:t>
      </w:r>
      <w:r w:rsidR="00CA7F1A" w:rsidRPr="00CA7F1A">
        <w:rPr>
          <w:rFonts w:ascii="Cambria" w:hAnsi="Cambria" w:cs="Arial"/>
          <w:sz w:val="22"/>
          <w:szCs w:val="22"/>
        </w:rPr>
        <w:t>REPUBLIKA HRVATSKA</w:t>
      </w:r>
    </w:p>
    <w:p w14:paraId="618B22C5" w14:textId="77777777" w:rsidR="00CA7F1A" w:rsidRPr="00CA7F1A" w:rsidRDefault="00CA7F1A" w:rsidP="00CA7F1A">
      <w:pPr>
        <w:pStyle w:val="Tijeloteksta2"/>
        <w:ind w:right="5408"/>
        <w:rPr>
          <w:rFonts w:ascii="Cambria" w:hAnsi="Cambria" w:cs="Arial"/>
          <w:szCs w:val="22"/>
        </w:rPr>
      </w:pPr>
      <w:r w:rsidRPr="00CA7F1A">
        <w:rPr>
          <w:rFonts w:ascii="Cambria" w:hAnsi="Cambria" w:cs="Arial"/>
          <w:szCs w:val="22"/>
        </w:rPr>
        <w:t>VUKOVARSKO-SRIJEMSKA    ŽUPANIJA</w:t>
      </w:r>
    </w:p>
    <w:p w14:paraId="31C1B92F" w14:textId="77777777" w:rsidR="00CA7F1A" w:rsidRPr="00CA7F1A" w:rsidRDefault="00CA7F1A" w:rsidP="00CA7F1A">
      <w:pPr>
        <w:ind w:right="5408"/>
        <w:jc w:val="center"/>
        <w:rPr>
          <w:rFonts w:ascii="Cambria" w:hAnsi="Cambria" w:cs="Arial"/>
          <w:sz w:val="22"/>
          <w:szCs w:val="22"/>
        </w:rPr>
      </w:pPr>
      <w:r w:rsidRPr="00CA7F1A">
        <w:rPr>
          <w:rFonts w:ascii="Cambria" w:hAnsi="Cambria" w:cs="Arial"/>
          <w:sz w:val="22"/>
          <w:szCs w:val="22"/>
        </w:rPr>
        <w:t>OPĆINA STARI JANKOVCI</w:t>
      </w:r>
    </w:p>
    <w:p w14:paraId="6FE9FCD7" w14:textId="77777777" w:rsidR="00CA7F1A" w:rsidRPr="00CA7F1A" w:rsidRDefault="00CA7F1A" w:rsidP="00CA7F1A">
      <w:pPr>
        <w:pStyle w:val="Naslov1"/>
        <w:ind w:right="5408"/>
        <w:jc w:val="center"/>
        <w:rPr>
          <w:rFonts w:ascii="Cambria" w:hAnsi="Cambria"/>
          <w:sz w:val="22"/>
          <w:szCs w:val="22"/>
        </w:rPr>
      </w:pPr>
      <w:r w:rsidRPr="00CA7F1A">
        <w:rPr>
          <w:rFonts w:ascii="Cambria" w:hAnsi="Cambria"/>
          <w:sz w:val="22"/>
          <w:szCs w:val="22"/>
        </w:rPr>
        <w:t>Općinsko vijeće</w:t>
      </w:r>
    </w:p>
    <w:p w14:paraId="7E95A9DB" w14:textId="77777777" w:rsidR="00CA7F1A" w:rsidRPr="00CA7F1A" w:rsidRDefault="00CA7F1A" w:rsidP="00CA7F1A">
      <w:pPr>
        <w:pStyle w:val="Naslov2"/>
        <w:jc w:val="both"/>
        <w:rPr>
          <w:rFonts w:ascii="Cambria" w:hAnsi="Cambria"/>
          <w:i w:val="0"/>
          <w:iCs/>
          <w:sz w:val="22"/>
          <w:szCs w:val="22"/>
        </w:rPr>
      </w:pPr>
      <w:bookmarkStart w:id="0" w:name="_Hlk99975834"/>
      <w:r w:rsidRPr="00CA7F1A">
        <w:rPr>
          <w:rFonts w:ascii="Cambria" w:hAnsi="Cambria"/>
          <w:i w:val="0"/>
          <w:iCs/>
          <w:sz w:val="22"/>
          <w:szCs w:val="22"/>
        </w:rPr>
        <w:t xml:space="preserve">KLASA:024-04/22-01/07 </w:t>
      </w:r>
    </w:p>
    <w:p w14:paraId="4EA22A2C" w14:textId="2BCE5F33" w:rsidR="00CA7F1A" w:rsidRPr="00CA7F1A" w:rsidRDefault="00CA7F1A" w:rsidP="00CA7F1A">
      <w:pPr>
        <w:pStyle w:val="Naslov2"/>
        <w:jc w:val="both"/>
        <w:rPr>
          <w:rFonts w:ascii="Cambria" w:hAnsi="Cambria"/>
          <w:i w:val="0"/>
          <w:iCs/>
          <w:sz w:val="22"/>
          <w:szCs w:val="22"/>
        </w:rPr>
      </w:pPr>
      <w:r w:rsidRPr="00CA7F1A">
        <w:rPr>
          <w:rFonts w:ascii="Cambria" w:hAnsi="Cambria"/>
          <w:i w:val="0"/>
          <w:iCs/>
          <w:sz w:val="22"/>
          <w:szCs w:val="22"/>
        </w:rPr>
        <w:t>URBROJ: 2196-23-01-22-2/</w:t>
      </w:r>
      <w:r w:rsidR="004D566A">
        <w:rPr>
          <w:rFonts w:ascii="Cambria" w:hAnsi="Cambria"/>
          <w:i w:val="0"/>
          <w:iCs/>
          <w:sz w:val="22"/>
          <w:szCs w:val="22"/>
        </w:rPr>
        <w:t>5</w:t>
      </w:r>
    </w:p>
    <w:p w14:paraId="3E38BE50" w14:textId="77777777" w:rsidR="00CA7F1A" w:rsidRPr="00CA7F1A" w:rsidRDefault="00CA7F1A" w:rsidP="00CA7F1A">
      <w:pPr>
        <w:jc w:val="both"/>
        <w:rPr>
          <w:rFonts w:ascii="Cambria" w:hAnsi="Cambria" w:cs="Arial"/>
          <w:iCs/>
          <w:sz w:val="22"/>
          <w:szCs w:val="22"/>
        </w:rPr>
      </w:pPr>
      <w:r w:rsidRPr="00CA7F1A">
        <w:rPr>
          <w:rFonts w:ascii="Cambria" w:hAnsi="Cambria" w:cs="Arial"/>
          <w:iCs/>
          <w:sz w:val="22"/>
          <w:szCs w:val="22"/>
        </w:rPr>
        <w:t>Stari Jankovci,  29. ožujka 2022. godine</w:t>
      </w:r>
    </w:p>
    <w:bookmarkEnd w:id="0"/>
    <w:p w14:paraId="748A018C" w14:textId="77777777" w:rsidR="00ED41B6" w:rsidRPr="00CA7F1A" w:rsidRDefault="00ED41B6" w:rsidP="00ED41B6">
      <w:pPr>
        <w:tabs>
          <w:tab w:val="left" w:pos="8370"/>
        </w:tabs>
        <w:jc w:val="right"/>
        <w:rPr>
          <w:rFonts w:ascii="Cambria" w:hAnsi="Cambria" w:cstheme="minorHAnsi"/>
          <w:b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                                          </w:t>
      </w:r>
    </w:p>
    <w:p w14:paraId="6D6A48B3" w14:textId="3CB68BE5" w:rsidR="00ED41B6" w:rsidRPr="00CA7F1A" w:rsidRDefault="00ED41B6" w:rsidP="00ED41B6">
      <w:pPr>
        <w:pStyle w:val="Default"/>
        <w:ind w:firstLine="708"/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Na temelju članka 74. stavak 2. Zakona o sportu (“Narodne novine”, broj 71/06. , 150/08., 124/10. 124/11, 86/12., 94/13, 85/15, 19/16., </w:t>
      </w:r>
      <w:r w:rsidR="00EA7B83" w:rsidRPr="00CA7F1A">
        <w:rPr>
          <w:rFonts w:ascii="Cambria" w:hAnsi="Cambria" w:cstheme="minorHAnsi"/>
          <w:sz w:val="22"/>
          <w:szCs w:val="22"/>
        </w:rPr>
        <w:t>98/19. ,</w:t>
      </w:r>
      <w:r w:rsidRPr="00CA7F1A">
        <w:rPr>
          <w:rFonts w:ascii="Cambria" w:hAnsi="Cambria" w:cstheme="minorHAnsi"/>
          <w:sz w:val="22"/>
          <w:szCs w:val="22"/>
        </w:rPr>
        <w:t>47/20 i 77/20</w:t>
      </w:r>
      <w:r w:rsidR="00EA7B83" w:rsidRPr="00CA7F1A">
        <w:rPr>
          <w:rFonts w:ascii="Cambria" w:hAnsi="Cambria" w:cstheme="minorHAnsi"/>
          <w:sz w:val="22"/>
          <w:szCs w:val="22"/>
        </w:rPr>
        <w:t>)</w:t>
      </w:r>
      <w:r w:rsidRPr="00CA7F1A">
        <w:rPr>
          <w:rFonts w:ascii="Cambria" w:hAnsi="Cambria" w:cstheme="minorHAnsi"/>
          <w:sz w:val="22"/>
          <w:szCs w:val="22"/>
        </w:rPr>
        <w:t xml:space="preserve"> i članka 3</w:t>
      </w:r>
      <w:r w:rsidR="00EA7B83" w:rsidRPr="00CA7F1A">
        <w:rPr>
          <w:rFonts w:ascii="Cambria" w:hAnsi="Cambria" w:cstheme="minorHAnsi"/>
          <w:sz w:val="22"/>
          <w:szCs w:val="22"/>
        </w:rPr>
        <w:t>0</w:t>
      </w:r>
      <w:r w:rsidRPr="00CA7F1A">
        <w:rPr>
          <w:rFonts w:ascii="Cambria" w:hAnsi="Cambria" w:cstheme="minorHAnsi"/>
          <w:sz w:val="22"/>
          <w:szCs w:val="22"/>
        </w:rPr>
        <w:t xml:space="preserve">. Statuta Općine Stari Jankovci (Službeni vjesnik“ Vukovarsko – srijemske županije br. </w:t>
      </w:r>
      <w:r w:rsidR="00EA7B83" w:rsidRPr="00CA7F1A">
        <w:rPr>
          <w:rFonts w:ascii="Cambria" w:hAnsi="Cambria" w:cstheme="minorHAnsi"/>
          <w:sz w:val="22"/>
          <w:szCs w:val="22"/>
        </w:rPr>
        <w:t>4/21</w:t>
      </w:r>
      <w:r w:rsidRPr="00CA7F1A">
        <w:rPr>
          <w:rFonts w:ascii="Cambria" w:hAnsi="Cambria" w:cstheme="minorHAnsi"/>
          <w:sz w:val="22"/>
          <w:szCs w:val="22"/>
        </w:rPr>
        <w:t xml:space="preserve">), Općinsko vijeće Općine Stari Jankovci donijelo je na </w:t>
      </w:r>
      <w:r w:rsidR="00125670" w:rsidRPr="00CA7F1A">
        <w:rPr>
          <w:rFonts w:ascii="Cambria" w:hAnsi="Cambria" w:cstheme="minorHAnsi"/>
          <w:sz w:val="22"/>
          <w:szCs w:val="22"/>
        </w:rPr>
        <w:t>7.</w:t>
      </w:r>
      <w:r w:rsidRPr="00CA7F1A">
        <w:rPr>
          <w:rFonts w:ascii="Cambria" w:hAnsi="Cambria" w:cstheme="minorHAnsi"/>
          <w:sz w:val="22"/>
          <w:szCs w:val="22"/>
        </w:rPr>
        <w:t xml:space="preserve"> sjednici održanoj dana </w:t>
      </w:r>
      <w:r w:rsidR="004D566A">
        <w:rPr>
          <w:rFonts w:ascii="Cambria" w:hAnsi="Cambria" w:cstheme="minorHAnsi"/>
          <w:sz w:val="22"/>
          <w:szCs w:val="22"/>
        </w:rPr>
        <w:t xml:space="preserve">29. ožujka </w:t>
      </w:r>
      <w:r w:rsidRPr="00CA7F1A">
        <w:rPr>
          <w:rFonts w:ascii="Cambria" w:hAnsi="Cambria" w:cstheme="minorHAnsi"/>
          <w:sz w:val="22"/>
          <w:szCs w:val="22"/>
        </w:rPr>
        <w:t>202</w:t>
      </w:r>
      <w:r w:rsidR="00EA7B83" w:rsidRPr="00CA7F1A">
        <w:rPr>
          <w:rFonts w:ascii="Cambria" w:hAnsi="Cambria" w:cstheme="minorHAnsi"/>
          <w:sz w:val="22"/>
          <w:szCs w:val="22"/>
        </w:rPr>
        <w:t>2</w:t>
      </w:r>
      <w:r w:rsidRPr="00CA7F1A">
        <w:rPr>
          <w:rFonts w:ascii="Cambria" w:hAnsi="Cambria" w:cstheme="minorHAnsi"/>
          <w:sz w:val="22"/>
          <w:szCs w:val="22"/>
        </w:rPr>
        <w:t>. godine</w:t>
      </w:r>
    </w:p>
    <w:p w14:paraId="2173EA26" w14:textId="77777777" w:rsidR="00ED41B6" w:rsidRPr="00CA7F1A" w:rsidRDefault="00ED41B6" w:rsidP="00ED41B6">
      <w:pPr>
        <w:pStyle w:val="Default"/>
        <w:rPr>
          <w:rFonts w:ascii="Cambria" w:hAnsi="Cambria" w:cstheme="minorHAnsi"/>
          <w:sz w:val="22"/>
          <w:szCs w:val="22"/>
        </w:rPr>
      </w:pPr>
    </w:p>
    <w:p w14:paraId="76EA75AA" w14:textId="35497D54" w:rsidR="00ED41B6" w:rsidRPr="00CA7F1A" w:rsidRDefault="00ED41B6" w:rsidP="00ED41B6">
      <w:pPr>
        <w:pStyle w:val="Default"/>
        <w:jc w:val="center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b/>
          <w:bCs/>
          <w:sz w:val="22"/>
          <w:szCs w:val="22"/>
        </w:rPr>
        <w:t>IZVRŠENJE PROGRAMA</w:t>
      </w:r>
    </w:p>
    <w:p w14:paraId="1BB0EE00" w14:textId="2E4237FB" w:rsidR="00ED41B6" w:rsidRPr="00CA7F1A" w:rsidRDefault="00ED41B6" w:rsidP="00ED41B6">
      <w:pPr>
        <w:pStyle w:val="Default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CA7F1A">
        <w:rPr>
          <w:rFonts w:ascii="Cambria" w:hAnsi="Cambria" w:cstheme="minorHAnsi"/>
          <w:b/>
          <w:bCs/>
          <w:sz w:val="22"/>
          <w:szCs w:val="22"/>
        </w:rPr>
        <w:t>javnih potreba u sportu na području Općine Stari Jankovci u 202</w:t>
      </w:r>
      <w:r w:rsidR="00EA7B83" w:rsidRPr="00CA7F1A">
        <w:rPr>
          <w:rFonts w:ascii="Cambria" w:hAnsi="Cambria" w:cstheme="minorHAnsi"/>
          <w:b/>
          <w:bCs/>
          <w:sz w:val="22"/>
          <w:szCs w:val="22"/>
        </w:rPr>
        <w:t>1</w:t>
      </w:r>
      <w:r w:rsidRPr="00CA7F1A">
        <w:rPr>
          <w:rFonts w:ascii="Cambria" w:hAnsi="Cambria" w:cstheme="minorHAnsi"/>
          <w:b/>
          <w:bCs/>
          <w:sz w:val="22"/>
          <w:szCs w:val="22"/>
        </w:rPr>
        <w:t>. godini</w:t>
      </w:r>
    </w:p>
    <w:p w14:paraId="6DA7378F" w14:textId="77777777" w:rsidR="00ED41B6" w:rsidRPr="00CA7F1A" w:rsidRDefault="00ED41B6" w:rsidP="00ED41B6">
      <w:pPr>
        <w:pStyle w:val="Default"/>
        <w:jc w:val="center"/>
        <w:rPr>
          <w:rFonts w:ascii="Cambria" w:hAnsi="Cambria" w:cstheme="minorHAnsi"/>
          <w:sz w:val="22"/>
          <w:szCs w:val="22"/>
        </w:rPr>
      </w:pPr>
    </w:p>
    <w:p w14:paraId="430B66AE" w14:textId="22C169A5" w:rsidR="00ED41B6" w:rsidRPr="00CA7F1A" w:rsidRDefault="00ED41B6" w:rsidP="00ED41B6">
      <w:pPr>
        <w:pStyle w:val="Default"/>
        <w:jc w:val="center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>Članak 1.</w:t>
      </w:r>
    </w:p>
    <w:p w14:paraId="5D604C55" w14:textId="345DC79E" w:rsidR="00ED41B6" w:rsidRPr="00CA7F1A" w:rsidRDefault="00ED41B6" w:rsidP="00ED41B6">
      <w:pPr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>Utvrđuje se da je u tijeku 202</w:t>
      </w:r>
      <w:r w:rsidR="00EA7B83" w:rsidRPr="00CA7F1A">
        <w:rPr>
          <w:rFonts w:ascii="Cambria" w:hAnsi="Cambria" w:cstheme="minorHAnsi"/>
          <w:sz w:val="22"/>
          <w:szCs w:val="22"/>
        </w:rPr>
        <w:t>1</w:t>
      </w:r>
      <w:r w:rsidRPr="00CA7F1A">
        <w:rPr>
          <w:rFonts w:ascii="Cambria" w:hAnsi="Cambria" w:cstheme="minorHAnsi"/>
          <w:sz w:val="22"/>
          <w:szCs w:val="22"/>
        </w:rPr>
        <w:t xml:space="preserve">. godine izvršen Program javnih potreba u sportu na području Općine Stari Jankovci, kako slijedi: </w:t>
      </w:r>
    </w:p>
    <w:p w14:paraId="6AE52658" w14:textId="6714280E" w:rsidR="00ED41B6" w:rsidRPr="00CA7F1A" w:rsidRDefault="00ED41B6" w:rsidP="00ED41B6">
      <w:pPr>
        <w:rPr>
          <w:rFonts w:ascii="Cambria" w:hAnsi="Cambria" w:cstheme="minorHAnsi"/>
          <w:color w:val="000000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 </w:t>
      </w:r>
    </w:p>
    <w:p w14:paraId="088BCD2B" w14:textId="5BA21C92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CA7F1A">
        <w:rPr>
          <w:rFonts w:ascii="Cambria" w:hAnsi="Cambria" w:cstheme="minorHAnsi"/>
          <w:color w:val="000000"/>
          <w:sz w:val="22"/>
          <w:szCs w:val="22"/>
        </w:rPr>
        <w:t xml:space="preserve">1. Sportska natjecanja  i tekuće donacije (sportske udruge i sportsko društvo)  </w:t>
      </w:r>
      <w:r w:rsidRPr="00CA7F1A">
        <w:rPr>
          <w:rFonts w:ascii="Cambria" w:hAnsi="Cambria" w:cstheme="minorHAnsi"/>
          <w:b/>
          <w:bCs/>
          <w:color w:val="000000"/>
          <w:sz w:val="22"/>
          <w:szCs w:val="22"/>
        </w:rPr>
        <w:t>473</w:t>
      </w:r>
      <w:r w:rsidRPr="00CA7F1A">
        <w:rPr>
          <w:rFonts w:ascii="Cambria" w:hAnsi="Cambria" w:cstheme="minorHAnsi"/>
          <w:b/>
          <w:bCs/>
          <w:sz w:val="22"/>
          <w:szCs w:val="22"/>
        </w:rPr>
        <w:t>.750,00 kuna</w:t>
      </w:r>
    </w:p>
    <w:p w14:paraId="764A910E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color w:val="FF0000"/>
          <w:sz w:val="22"/>
          <w:szCs w:val="22"/>
        </w:rPr>
      </w:pPr>
    </w:p>
    <w:p w14:paraId="4AEE2A87" w14:textId="51B4E48D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2. Škola sporta za djecu                                                                                           </w:t>
      </w:r>
      <w:r w:rsidR="004D566A">
        <w:rPr>
          <w:rFonts w:ascii="Cambria" w:hAnsi="Cambria" w:cstheme="minorHAnsi"/>
          <w:sz w:val="22"/>
          <w:szCs w:val="22"/>
        </w:rPr>
        <w:t xml:space="preserve">           </w:t>
      </w:r>
      <w:r w:rsidRPr="00CA7F1A">
        <w:rPr>
          <w:rFonts w:ascii="Cambria" w:hAnsi="Cambria" w:cstheme="minorHAnsi"/>
          <w:sz w:val="22"/>
          <w:szCs w:val="22"/>
        </w:rPr>
        <w:t xml:space="preserve">       </w:t>
      </w:r>
      <w:r w:rsidRPr="00CA7F1A">
        <w:rPr>
          <w:rFonts w:ascii="Cambria" w:hAnsi="Cambria" w:cstheme="minorHAnsi"/>
          <w:b/>
          <w:bCs/>
          <w:sz w:val="22"/>
          <w:szCs w:val="22"/>
        </w:rPr>
        <w:t>10.300,00 kuna</w:t>
      </w:r>
    </w:p>
    <w:p w14:paraId="2DE256CF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sz w:val="22"/>
          <w:szCs w:val="22"/>
        </w:rPr>
      </w:pPr>
    </w:p>
    <w:p w14:paraId="4507346E" w14:textId="1AD017C7" w:rsidR="00EA7B83" w:rsidRPr="00CA7F1A" w:rsidRDefault="00EA7B83" w:rsidP="00EA7B83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3. Manifestacije – obilježavanja                                                                                  </w:t>
      </w:r>
      <w:r w:rsidR="004D566A">
        <w:rPr>
          <w:rFonts w:ascii="Cambria" w:hAnsi="Cambria" w:cstheme="minorHAnsi"/>
          <w:sz w:val="22"/>
          <w:szCs w:val="22"/>
        </w:rPr>
        <w:t xml:space="preserve">            </w:t>
      </w:r>
      <w:r w:rsidRPr="00CA7F1A">
        <w:rPr>
          <w:rFonts w:ascii="Cambria" w:hAnsi="Cambria" w:cstheme="minorHAnsi"/>
          <w:b/>
          <w:bCs/>
          <w:sz w:val="22"/>
          <w:szCs w:val="22"/>
        </w:rPr>
        <w:t>30.000,00 kuna</w:t>
      </w:r>
    </w:p>
    <w:p w14:paraId="1DB153D7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sz w:val="22"/>
          <w:szCs w:val="22"/>
        </w:rPr>
      </w:pPr>
    </w:p>
    <w:p w14:paraId="4DDA6429" w14:textId="18554F83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4. Materijal za održavanje sportskih objekata                                                             </w:t>
      </w:r>
      <w:r w:rsidR="004D566A">
        <w:rPr>
          <w:rFonts w:ascii="Cambria" w:hAnsi="Cambria" w:cstheme="minorHAnsi"/>
          <w:sz w:val="22"/>
          <w:szCs w:val="22"/>
        </w:rPr>
        <w:t xml:space="preserve">       </w:t>
      </w:r>
      <w:r w:rsidRPr="00CA7F1A">
        <w:rPr>
          <w:rFonts w:ascii="Cambria" w:hAnsi="Cambria" w:cstheme="minorHAnsi"/>
          <w:b/>
          <w:bCs/>
          <w:sz w:val="22"/>
          <w:szCs w:val="22"/>
        </w:rPr>
        <w:t>45.640,47 kuna</w:t>
      </w:r>
    </w:p>
    <w:p w14:paraId="4E415F05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CE732C3" w14:textId="78EA9789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>5. Dodatna ulaganja na sportskim objektima</w:t>
      </w:r>
      <w:r w:rsidR="00244F8C" w:rsidRPr="00CA7F1A">
        <w:rPr>
          <w:rFonts w:ascii="Cambria" w:hAnsi="Cambria" w:cstheme="minorHAnsi"/>
          <w:sz w:val="22"/>
          <w:szCs w:val="22"/>
        </w:rPr>
        <w:t xml:space="preserve">                                                            </w:t>
      </w:r>
      <w:r w:rsidRPr="00CA7F1A">
        <w:rPr>
          <w:rFonts w:ascii="Cambria" w:hAnsi="Cambria" w:cstheme="minorHAnsi"/>
          <w:sz w:val="22"/>
          <w:szCs w:val="22"/>
        </w:rPr>
        <w:t xml:space="preserve"> </w:t>
      </w:r>
      <w:r w:rsidR="004D566A">
        <w:rPr>
          <w:rFonts w:ascii="Cambria" w:hAnsi="Cambria" w:cstheme="minorHAnsi"/>
          <w:sz w:val="22"/>
          <w:szCs w:val="22"/>
        </w:rPr>
        <w:t xml:space="preserve">         </w:t>
      </w:r>
      <w:r w:rsidRPr="00CA7F1A">
        <w:rPr>
          <w:rFonts w:ascii="Cambria" w:hAnsi="Cambria" w:cstheme="minorHAnsi"/>
          <w:b/>
          <w:bCs/>
          <w:sz w:val="22"/>
          <w:szCs w:val="22"/>
        </w:rPr>
        <w:t>95.950,00 kuna</w:t>
      </w:r>
    </w:p>
    <w:p w14:paraId="0C93248E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3EE1A88" w14:textId="7EE7BC1A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6. Pomoćna montažna prostorija </w:t>
      </w:r>
      <w:proofErr w:type="spellStart"/>
      <w:r w:rsidRPr="00CA7F1A">
        <w:rPr>
          <w:rFonts w:ascii="Cambria" w:hAnsi="Cambria" w:cstheme="minorHAnsi"/>
          <w:sz w:val="22"/>
          <w:szCs w:val="22"/>
        </w:rPr>
        <w:t>Gatin</w:t>
      </w:r>
      <w:r w:rsidR="00244F8C" w:rsidRPr="00CA7F1A">
        <w:rPr>
          <w:rFonts w:ascii="Cambria" w:hAnsi="Cambria" w:cstheme="minorHAnsi"/>
          <w:sz w:val="22"/>
          <w:szCs w:val="22"/>
        </w:rPr>
        <w:t>a</w:t>
      </w:r>
      <w:proofErr w:type="spellEnd"/>
      <w:r w:rsidR="00244F8C" w:rsidRPr="00CA7F1A">
        <w:rPr>
          <w:rFonts w:ascii="Cambria" w:hAnsi="Cambria" w:cstheme="minorHAnsi"/>
          <w:sz w:val="22"/>
          <w:szCs w:val="22"/>
        </w:rPr>
        <w:t xml:space="preserve">                                                                     </w:t>
      </w:r>
      <w:r w:rsidR="004D566A">
        <w:rPr>
          <w:rFonts w:ascii="Cambria" w:hAnsi="Cambria" w:cstheme="minorHAnsi"/>
          <w:sz w:val="22"/>
          <w:szCs w:val="22"/>
        </w:rPr>
        <w:t xml:space="preserve">          </w:t>
      </w:r>
      <w:r w:rsidR="00244F8C" w:rsidRPr="00CA7F1A">
        <w:rPr>
          <w:rFonts w:ascii="Cambria" w:hAnsi="Cambria" w:cstheme="minorHAnsi"/>
          <w:b/>
          <w:bCs/>
          <w:sz w:val="22"/>
          <w:szCs w:val="22"/>
        </w:rPr>
        <w:t>94.281,25</w:t>
      </w:r>
      <w:r w:rsidRPr="00CA7F1A">
        <w:rPr>
          <w:rFonts w:ascii="Cambria" w:hAnsi="Cambria" w:cstheme="minorHAnsi"/>
          <w:b/>
          <w:bCs/>
          <w:sz w:val="22"/>
          <w:szCs w:val="22"/>
        </w:rPr>
        <w:t xml:space="preserve"> kuna</w:t>
      </w:r>
    </w:p>
    <w:p w14:paraId="607C76B2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1E279B6" w14:textId="42C4EABA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7. Svlačionica – </w:t>
      </w:r>
      <w:proofErr w:type="spellStart"/>
      <w:r w:rsidRPr="00CA7F1A">
        <w:rPr>
          <w:rFonts w:ascii="Cambria" w:hAnsi="Cambria" w:cstheme="minorHAnsi"/>
          <w:sz w:val="22"/>
          <w:szCs w:val="22"/>
        </w:rPr>
        <w:t>Orolik</w:t>
      </w:r>
      <w:proofErr w:type="spellEnd"/>
      <w:r w:rsidR="00244F8C" w:rsidRPr="00CA7F1A">
        <w:rPr>
          <w:rFonts w:ascii="Cambria" w:hAnsi="Cambria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="004D566A">
        <w:rPr>
          <w:rFonts w:ascii="Cambria" w:hAnsi="Cambria" w:cstheme="minorHAnsi"/>
          <w:sz w:val="22"/>
          <w:szCs w:val="22"/>
        </w:rPr>
        <w:t xml:space="preserve">            </w:t>
      </w:r>
      <w:r w:rsidRPr="00CA7F1A">
        <w:rPr>
          <w:rFonts w:ascii="Cambria" w:hAnsi="Cambria" w:cstheme="minorHAnsi"/>
          <w:b/>
          <w:bCs/>
          <w:sz w:val="22"/>
          <w:szCs w:val="22"/>
        </w:rPr>
        <w:t>0,00 kuna</w:t>
      </w:r>
    </w:p>
    <w:p w14:paraId="3E8CAC8D" w14:textId="77777777" w:rsidR="00244F8C" w:rsidRPr="00CA7F1A" w:rsidRDefault="00244F8C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776BD4C" w14:textId="6148CB53" w:rsidR="00244F8C" w:rsidRPr="00CA7F1A" w:rsidRDefault="00244F8C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40AD0A44" w14:textId="52EC81CE" w:rsidR="00244F8C" w:rsidRPr="00CA7F1A" w:rsidRDefault="00244F8C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CA7F1A">
        <w:rPr>
          <w:rFonts w:ascii="Cambria" w:hAnsi="Cambria" w:cstheme="minorHAnsi"/>
          <w:b/>
          <w:bCs/>
          <w:sz w:val="22"/>
          <w:szCs w:val="22"/>
        </w:rPr>
        <w:t xml:space="preserve">                                                                                                        UKUPNO:            749.921,72 kn</w:t>
      </w:r>
    </w:p>
    <w:p w14:paraId="0863F5F1" w14:textId="77777777" w:rsidR="00EA7B83" w:rsidRPr="00CA7F1A" w:rsidRDefault="00EA7B83" w:rsidP="00EA7B83">
      <w:pPr>
        <w:autoSpaceDE w:val="0"/>
        <w:autoSpaceDN w:val="0"/>
        <w:adjustRightInd w:val="0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5862BC4" w14:textId="7698ED90" w:rsidR="00ED41B6" w:rsidRPr="00CA7F1A" w:rsidRDefault="00ED41B6" w:rsidP="00ED41B6">
      <w:pPr>
        <w:pStyle w:val="Default"/>
        <w:jc w:val="both"/>
        <w:rPr>
          <w:rFonts w:ascii="Cambria" w:hAnsi="Cambria" w:cstheme="minorHAnsi"/>
          <w:color w:val="FF0000"/>
          <w:sz w:val="22"/>
          <w:szCs w:val="22"/>
        </w:rPr>
      </w:pPr>
    </w:p>
    <w:p w14:paraId="0749B594" w14:textId="7CC8155D" w:rsidR="00ED41B6" w:rsidRPr="00CA7F1A" w:rsidRDefault="00ED41B6" w:rsidP="00ED41B6">
      <w:pPr>
        <w:jc w:val="center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Članak </w:t>
      </w:r>
      <w:r w:rsidR="00F07BD2" w:rsidRPr="00CA7F1A">
        <w:rPr>
          <w:rFonts w:ascii="Cambria" w:hAnsi="Cambria" w:cstheme="minorHAnsi"/>
          <w:sz w:val="22"/>
          <w:szCs w:val="22"/>
        </w:rPr>
        <w:t>2</w:t>
      </w:r>
      <w:r w:rsidRPr="00CA7F1A">
        <w:rPr>
          <w:rFonts w:ascii="Cambria" w:hAnsi="Cambria" w:cstheme="minorHAnsi"/>
          <w:sz w:val="22"/>
          <w:szCs w:val="22"/>
        </w:rPr>
        <w:t>.</w:t>
      </w:r>
    </w:p>
    <w:p w14:paraId="5357EE8B" w14:textId="3A82CD07" w:rsidR="00ED41B6" w:rsidRPr="00CA7F1A" w:rsidRDefault="00F07BD2" w:rsidP="00ED41B6">
      <w:pPr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Izvršenje ovog </w:t>
      </w:r>
      <w:r w:rsidR="00786A40">
        <w:rPr>
          <w:rFonts w:ascii="Cambria" w:hAnsi="Cambria" w:cstheme="minorHAnsi"/>
          <w:sz w:val="22"/>
          <w:szCs w:val="22"/>
        </w:rPr>
        <w:t>P</w:t>
      </w:r>
      <w:r w:rsidRPr="00CA7F1A">
        <w:rPr>
          <w:rFonts w:ascii="Cambria" w:hAnsi="Cambria" w:cstheme="minorHAnsi"/>
          <w:sz w:val="22"/>
          <w:szCs w:val="22"/>
        </w:rPr>
        <w:t>rograma</w:t>
      </w:r>
      <w:r w:rsidR="00ED41B6" w:rsidRPr="00CA7F1A">
        <w:rPr>
          <w:rFonts w:ascii="Cambria" w:hAnsi="Cambria" w:cstheme="minorHAnsi"/>
          <w:sz w:val="22"/>
          <w:szCs w:val="22"/>
        </w:rPr>
        <w:t xml:space="preserve"> </w:t>
      </w:r>
      <w:r w:rsidR="00786A40" w:rsidRPr="00CA7F1A">
        <w:rPr>
          <w:rFonts w:ascii="Cambria" w:hAnsi="Cambria" w:cstheme="minorHAnsi"/>
          <w:sz w:val="22"/>
          <w:szCs w:val="22"/>
        </w:rPr>
        <w:t>javnih potreba u sportu na području Općine Stari Jankovci,</w:t>
      </w:r>
      <w:r w:rsidR="00786A40">
        <w:rPr>
          <w:rFonts w:ascii="Cambria" w:hAnsi="Cambria" w:cstheme="minorHAnsi"/>
          <w:sz w:val="22"/>
          <w:szCs w:val="22"/>
        </w:rPr>
        <w:t xml:space="preserve"> </w:t>
      </w:r>
      <w:r w:rsidR="00ED41B6" w:rsidRPr="00CA7F1A">
        <w:rPr>
          <w:rFonts w:ascii="Cambria" w:hAnsi="Cambria" w:cstheme="minorHAnsi"/>
          <w:sz w:val="22"/>
          <w:szCs w:val="22"/>
        </w:rPr>
        <w:t xml:space="preserve">objaviti će se u </w:t>
      </w:r>
      <w:r w:rsidR="00125670" w:rsidRPr="00CA7F1A">
        <w:rPr>
          <w:rFonts w:ascii="Cambria" w:hAnsi="Cambria" w:cstheme="minorHAnsi"/>
          <w:sz w:val="22"/>
          <w:szCs w:val="22"/>
        </w:rPr>
        <w:t>„</w:t>
      </w:r>
      <w:r w:rsidR="00ED41B6" w:rsidRPr="00CA7F1A">
        <w:rPr>
          <w:rFonts w:ascii="Cambria" w:hAnsi="Cambria" w:cstheme="minorHAnsi"/>
          <w:sz w:val="22"/>
          <w:szCs w:val="22"/>
        </w:rPr>
        <w:t>Službenom vjesniku</w:t>
      </w:r>
      <w:r w:rsidR="00125670" w:rsidRPr="00CA7F1A">
        <w:rPr>
          <w:rFonts w:ascii="Cambria" w:hAnsi="Cambria" w:cstheme="minorHAnsi"/>
          <w:sz w:val="22"/>
          <w:szCs w:val="22"/>
        </w:rPr>
        <w:t>“</w:t>
      </w:r>
      <w:r w:rsidR="00ED41B6" w:rsidRPr="00CA7F1A">
        <w:rPr>
          <w:rFonts w:ascii="Cambria" w:hAnsi="Cambria" w:cstheme="minorHAnsi"/>
          <w:sz w:val="22"/>
          <w:szCs w:val="22"/>
        </w:rPr>
        <w:t xml:space="preserve"> Vukovarsko – srijemske županije.</w:t>
      </w:r>
    </w:p>
    <w:p w14:paraId="6F671EF0" w14:textId="77777777" w:rsidR="00ED41B6" w:rsidRPr="00CA7F1A" w:rsidRDefault="00ED41B6" w:rsidP="00ED41B6">
      <w:pPr>
        <w:jc w:val="both"/>
        <w:rPr>
          <w:rFonts w:ascii="Cambria" w:hAnsi="Cambria" w:cstheme="minorHAnsi"/>
          <w:sz w:val="22"/>
          <w:szCs w:val="22"/>
        </w:rPr>
      </w:pPr>
    </w:p>
    <w:p w14:paraId="621AD239" w14:textId="77777777" w:rsidR="00ED41B6" w:rsidRPr="00CA7F1A" w:rsidRDefault="00ED41B6" w:rsidP="00ED41B6">
      <w:pPr>
        <w:ind w:left="360"/>
        <w:jc w:val="both"/>
        <w:rPr>
          <w:rFonts w:ascii="Cambria" w:hAnsi="Cambria" w:cstheme="minorHAnsi"/>
          <w:sz w:val="22"/>
          <w:szCs w:val="22"/>
        </w:rPr>
      </w:pPr>
    </w:p>
    <w:p w14:paraId="39FFCA6C" w14:textId="77777777" w:rsidR="00ED41B6" w:rsidRPr="00CA7F1A" w:rsidRDefault="00ED41B6" w:rsidP="00ED41B6">
      <w:pPr>
        <w:ind w:left="4608" w:firstLine="348"/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            Predsjednik Općinskog vijeća:</w:t>
      </w:r>
    </w:p>
    <w:p w14:paraId="5837D41F" w14:textId="2D8E077B" w:rsidR="00423685" w:rsidRPr="00CA7F1A" w:rsidRDefault="00ED41B6" w:rsidP="00244F8C">
      <w:pPr>
        <w:ind w:left="4608" w:firstLine="348"/>
        <w:jc w:val="both"/>
        <w:rPr>
          <w:rFonts w:ascii="Cambria" w:hAnsi="Cambria" w:cstheme="minorHAnsi"/>
          <w:sz w:val="22"/>
          <w:szCs w:val="22"/>
        </w:rPr>
      </w:pPr>
      <w:r w:rsidRPr="00CA7F1A">
        <w:rPr>
          <w:rFonts w:ascii="Cambria" w:hAnsi="Cambria" w:cstheme="minorHAnsi"/>
          <w:sz w:val="22"/>
          <w:szCs w:val="22"/>
        </w:rPr>
        <w:t xml:space="preserve">            Boris Dragičević,</w:t>
      </w:r>
      <w:r w:rsidR="00125670" w:rsidRPr="00CA7F1A">
        <w:rPr>
          <w:rFonts w:ascii="Cambria" w:hAnsi="Cambria" w:cstheme="minorHAnsi"/>
          <w:sz w:val="22"/>
          <w:szCs w:val="22"/>
        </w:rPr>
        <w:t xml:space="preserve"> </w:t>
      </w:r>
      <w:proofErr w:type="spellStart"/>
      <w:r w:rsidR="00125670" w:rsidRPr="00CA7F1A">
        <w:rPr>
          <w:rFonts w:ascii="Cambria" w:hAnsi="Cambria" w:cstheme="minorHAnsi"/>
          <w:sz w:val="22"/>
          <w:szCs w:val="22"/>
        </w:rPr>
        <w:t>univ</w:t>
      </w:r>
      <w:proofErr w:type="spellEnd"/>
      <w:r w:rsidR="00125670" w:rsidRPr="00CA7F1A">
        <w:rPr>
          <w:rFonts w:ascii="Cambria" w:hAnsi="Cambria" w:cstheme="minorHAnsi"/>
          <w:sz w:val="22"/>
          <w:szCs w:val="22"/>
        </w:rPr>
        <w:t xml:space="preserve">. </w:t>
      </w:r>
      <w:proofErr w:type="spellStart"/>
      <w:r w:rsidRPr="00CA7F1A">
        <w:rPr>
          <w:rFonts w:ascii="Cambria" w:hAnsi="Cambria" w:cstheme="minorHAnsi"/>
          <w:sz w:val="22"/>
          <w:szCs w:val="22"/>
        </w:rPr>
        <w:t>bacc.ing.agr</w:t>
      </w:r>
      <w:proofErr w:type="spellEnd"/>
      <w:r w:rsidRPr="00CA7F1A">
        <w:rPr>
          <w:rFonts w:ascii="Cambria" w:hAnsi="Cambria" w:cstheme="minorHAnsi"/>
          <w:sz w:val="22"/>
          <w:szCs w:val="22"/>
        </w:rPr>
        <w:t>.</w:t>
      </w:r>
    </w:p>
    <w:sectPr w:rsidR="00423685" w:rsidRPr="00CA7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B6"/>
    <w:rsid w:val="00125670"/>
    <w:rsid w:val="00244F8C"/>
    <w:rsid w:val="00423685"/>
    <w:rsid w:val="004D566A"/>
    <w:rsid w:val="00786A40"/>
    <w:rsid w:val="00CA7F1A"/>
    <w:rsid w:val="00EA7B83"/>
    <w:rsid w:val="00ED41B6"/>
    <w:rsid w:val="00F0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E2C0"/>
  <w15:chartTrackingRefBased/>
  <w15:docId w15:val="{13EF7E13-E463-4481-8E4F-979F52CD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D41B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D41B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41B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D41B6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ED41B6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ED41B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Default">
    <w:name w:val="Default"/>
    <w:rsid w:val="00ED41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2022-04-04T12:47:00Z</cp:lastPrinted>
  <dcterms:created xsi:type="dcterms:W3CDTF">2022-04-04T12:47:00Z</dcterms:created>
  <dcterms:modified xsi:type="dcterms:W3CDTF">2022-04-04T12:47:00Z</dcterms:modified>
</cp:coreProperties>
</file>